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F05" w:rsidRDefault="00902F05" w:rsidP="00B174C4">
      <w:pPr>
        <w:pStyle w:val="Header"/>
        <w:spacing w:line="480" w:lineRule="auto"/>
        <w:jc w:val="center"/>
        <w:rPr>
          <w:rFonts w:ascii="Times New Roman" w:hAnsi="Times New Roman"/>
        </w:rPr>
      </w:pPr>
      <w:r>
        <w:rPr>
          <w:rFonts w:ascii="Times New Roman" w:hAnsi="Times New Roman"/>
        </w:rPr>
        <w:t>An Analysis of “A Very Old Man With Enormous Wings”</w:t>
      </w:r>
    </w:p>
    <w:p w:rsidR="00902F05" w:rsidRDefault="00902F05" w:rsidP="00B174C4">
      <w:pPr>
        <w:pStyle w:val="Header"/>
        <w:tabs>
          <w:tab w:val="clear" w:pos="4320"/>
          <w:tab w:val="clear" w:pos="8640"/>
        </w:tabs>
        <w:spacing w:line="480" w:lineRule="auto"/>
        <w:jc w:val="both"/>
        <w:rPr>
          <w:rFonts w:ascii="Times New Roman" w:hAnsi="Times New Roman"/>
        </w:rPr>
      </w:pPr>
      <w:r>
        <w:rPr>
          <w:rFonts w:ascii="Times New Roman" w:hAnsi="Times New Roman"/>
        </w:rPr>
        <w:tab/>
      </w:r>
      <w:r w:rsidR="006C1758">
        <w:rPr>
          <w:rFonts w:ascii="Times New Roman" w:hAnsi="Times New Roman"/>
        </w:rPr>
        <w:t>When you read that</w:t>
      </w:r>
      <w:r w:rsidR="00E40855">
        <w:rPr>
          <w:rFonts w:ascii="Times New Roman" w:hAnsi="Times New Roman"/>
        </w:rPr>
        <w:t xml:space="preserve"> </w:t>
      </w:r>
      <w:r w:rsidR="00F32F45">
        <w:rPr>
          <w:rFonts w:ascii="Times New Roman" w:hAnsi="Times New Roman"/>
        </w:rPr>
        <w:t>“…</w:t>
      </w:r>
      <w:r w:rsidR="00E40855">
        <w:rPr>
          <w:rFonts w:ascii="Times New Roman" w:hAnsi="Times New Roman"/>
        </w:rPr>
        <w:t>t</w:t>
      </w:r>
      <w:r w:rsidR="006C1758">
        <w:rPr>
          <w:rFonts w:ascii="Times New Roman" w:hAnsi="Times New Roman"/>
        </w:rPr>
        <w:t>he back side of his wings [are]</w:t>
      </w:r>
      <w:r w:rsidR="00F32F45">
        <w:rPr>
          <w:rFonts w:ascii="Times New Roman" w:hAnsi="Times New Roman"/>
        </w:rPr>
        <w:t xml:space="preserve"> strewn with par</w:t>
      </w:r>
      <w:r w:rsidR="006C1758">
        <w:rPr>
          <w:rFonts w:ascii="Times New Roman" w:hAnsi="Times New Roman"/>
        </w:rPr>
        <w:t>asites and his main feathers [have]</w:t>
      </w:r>
      <w:r w:rsidR="00F32F45">
        <w:rPr>
          <w:rFonts w:ascii="Times New Roman" w:hAnsi="Times New Roman"/>
        </w:rPr>
        <w:t xml:space="preserve"> been mistreated by terrestrial winds,” (</w:t>
      </w:r>
      <w:r w:rsidR="00F32F45" w:rsidRPr="00E65D3F">
        <w:rPr>
          <w:rFonts w:ascii="Times New Roman" w:hAnsi="Times New Roman"/>
        </w:rPr>
        <w:t>García-Márquez</w:t>
      </w:r>
      <w:r w:rsidR="00F32F45">
        <w:rPr>
          <w:rFonts w:ascii="Times New Roman" w:hAnsi="Times New Roman"/>
        </w:rPr>
        <w:t xml:space="preserve"> 333)</w:t>
      </w:r>
      <w:r w:rsidR="00E40855">
        <w:rPr>
          <w:rFonts w:ascii="Times New Roman" w:hAnsi="Times New Roman"/>
        </w:rPr>
        <w:t xml:space="preserve"> one would </w:t>
      </w:r>
      <w:r w:rsidR="00422A98">
        <w:rPr>
          <w:rFonts w:ascii="Times New Roman" w:hAnsi="Times New Roman"/>
        </w:rPr>
        <w:t>first imagine that the thing being described is some parasite</w:t>
      </w:r>
      <w:bookmarkStart w:id="0" w:name="_GoBack"/>
      <w:bookmarkEnd w:id="0"/>
      <w:r w:rsidR="00422A98">
        <w:rPr>
          <w:rFonts w:ascii="Times New Roman" w:hAnsi="Times New Roman"/>
        </w:rPr>
        <w:t xml:space="preserve">-infested </w:t>
      </w:r>
      <w:r w:rsidR="00141F66">
        <w:rPr>
          <w:rFonts w:ascii="Times New Roman" w:hAnsi="Times New Roman"/>
        </w:rPr>
        <w:t>pigeon</w:t>
      </w:r>
      <w:r w:rsidR="00422A98">
        <w:rPr>
          <w:rFonts w:ascii="Times New Roman" w:hAnsi="Times New Roman"/>
        </w:rPr>
        <w:t>, not an angel</w:t>
      </w:r>
      <w:r w:rsidR="00E40855">
        <w:rPr>
          <w:rFonts w:ascii="Times New Roman" w:hAnsi="Times New Roman"/>
        </w:rPr>
        <w:t xml:space="preserve">. At the very least it is certainly not the way </w:t>
      </w:r>
      <w:r w:rsidR="00E40855">
        <w:rPr>
          <w:rFonts w:ascii="Times New Roman" w:hAnsi="Times New Roman"/>
          <w:i/>
        </w:rPr>
        <w:t>I</w:t>
      </w:r>
      <w:r w:rsidR="00E40855">
        <w:rPr>
          <w:rFonts w:ascii="Times New Roman" w:hAnsi="Times New Roman"/>
        </w:rPr>
        <w:t xml:space="preserve"> would picture an angel, but alas, we are in the realm of Magical Realism. “A Very Old Man With Enormous Wings,” </w:t>
      </w:r>
      <w:r w:rsidR="00B94C3C">
        <w:rPr>
          <w:rFonts w:ascii="Times New Roman" w:hAnsi="Times New Roman"/>
        </w:rPr>
        <w:t xml:space="preserve">is a short story written by Gabriel </w:t>
      </w:r>
      <w:r w:rsidR="00B94C3C" w:rsidRPr="00E65D3F">
        <w:rPr>
          <w:rFonts w:ascii="Times New Roman" w:hAnsi="Times New Roman"/>
        </w:rPr>
        <w:t>García-Márquez</w:t>
      </w:r>
      <w:r w:rsidR="006C1758">
        <w:rPr>
          <w:rFonts w:ascii="Times New Roman" w:hAnsi="Times New Roman"/>
        </w:rPr>
        <w:t xml:space="preserve">, an </w:t>
      </w:r>
      <w:r w:rsidR="00945CDE">
        <w:rPr>
          <w:rFonts w:ascii="Times New Roman" w:hAnsi="Times New Roman"/>
        </w:rPr>
        <w:t>author version of Salvador Dalí</w:t>
      </w:r>
      <w:r w:rsidR="00422A98">
        <w:rPr>
          <w:rFonts w:ascii="Times New Roman" w:hAnsi="Times New Roman"/>
        </w:rPr>
        <w:t xml:space="preserve">, and </w:t>
      </w:r>
      <w:r w:rsidR="006C1758">
        <w:rPr>
          <w:rFonts w:ascii="Times New Roman" w:hAnsi="Times New Roman"/>
        </w:rPr>
        <w:t xml:space="preserve">notorious for writing stories that are </w:t>
      </w:r>
      <w:r w:rsidR="00945CDE">
        <w:rPr>
          <w:rFonts w:ascii="Times New Roman" w:hAnsi="Times New Roman"/>
        </w:rPr>
        <w:t>borderline</w:t>
      </w:r>
      <w:r w:rsidR="006C1758">
        <w:rPr>
          <w:rFonts w:ascii="Times New Roman" w:hAnsi="Times New Roman"/>
        </w:rPr>
        <w:t xml:space="preserve"> </w:t>
      </w:r>
      <w:r w:rsidR="00945CDE">
        <w:rPr>
          <w:rFonts w:ascii="Times New Roman" w:hAnsi="Times New Roman"/>
        </w:rPr>
        <w:t>mania</w:t>
      </w:r>
      <w:r w:rsidR="00422A98">
        <w:rPr>
          <w:rFonts w:ascii="Times New Roman" w:hAnsi="Times New Roman"/>
        </w:rPr>
        <w:t>cal</w:t>
      </w:r>
      <w:r w:rsidR="00945CDE">
        <w:rPr>
          <w:rFonts w:ascii="Times New Roman" w:hAnsi="Times New Roman"/>
        </w:rPr>
        <w:t>—I mean, magical</w:t>
      </w:r>
      <w:r w:rsidR="006C1758">
        <w:rPr>
          <w:rFonts w:ascii="Times New Roman" w:hAnsi="Times New Roman"/>
        </w:rPr>
        <w:t xml:space="preserve">. This </w:t>
      </w:r>
      <w:r w:rsidR="00422A98">
        <w:rPr>
          <w:rFonts w:ascii="Times New Roman" w:hAnsi="Times New Roman"/>
        </w:rPr>
        <w:t>piece</w:t>
      </w:r>
      <w:r w:rsidR="00B174C4">
        <w:rPr>
          <w:rFonts w:ascii="Times New Roman" w:hAnsi="Times New Roman"/>
        </w:rPr>
        <w:t xml:space="preserve"> </w:t>
      </w:r>
      <w:r w:rsidR="006C1758">
        <w:rPr>
          <w:rFonts w:ascii="Times New Roman" w:hAnsi="Times New Roman"/>
        </w:rPr>
        <w:t>is certainly o</w:t>
      </w:r>
      <w:r w:rsidR="00945CDE">
        <w:rPr>
          <w:rFonts w:ascii="Times New Roman" w:hAnsi="Times New Roman"/>
        </w:rPr>
        <w:t>n</w:t>
      </w:r>
      <w:r w:rsidR="00422A98">
        <w:rPr>
          <w:rFonts w:ascii="Times New Roman" w:hAnsi="Times New Roman"/>
        </w:rPr>
        <w:t>e of his more Dalí-like stories, and is</w:t>
      </w:r>
      <w:r w:rsidR="00945CDE">
        <w:rPr>
          <w:rFonts w:ascii="Times New Roman" w:hAnsi="Times New Roman"/>
        </w:rPr>
        <w:t xml:space="preserve"> </w:t>
      </w:r>
      <w:r w:rsidR="006C1758">
        <w:rPr>
          <w:rFonts w:ascii="Times New Roman" w:hAnsi="Times New Roman"/>
        </w:rPr>
        <w:t>absolutely drenched</w:t>
      </w:r>
      <w:r w:rsidR="00141F66">
        <w:rPr>
          <w:rFonts w:ascii="Times New Roman" w:hAnsi="Times New Roman"/>
        </w:rPr>
        <w:t xml:space="preserve"> with</w:t>
      </w:r>
      <w:r w:rsidR="006C1758">
        <w:rPr>
          <w:rFonts w:ascii="Times New Roman" w:hAnsi="Times New Roman"/>
        </w:rPr>
        <w:t xml:space="preserve"> </w:t>
      </w:r>
      <w:r w:rsidR="00422A98">
        <w:rPr>
          <w:rFonts w:ascii="Times New Roman" w:hAnsi="Times New Roman"/>
        </w:rPr>
        <w:t>more things</w:t>
      </w:r>
      <w:r w:rsidR="00945CDE">
        <w:rPr>
          <w:rFonts w:ascii="Times New Roman" w:hAnsi="Times New Roman"/>
        </w:rPr>
        <w:t xml:space="preserve"> than just mud and </w:t>
      </w:r>
      <w:r w:rsidR="00422A98">
        <w:rPr>
          <w:rFonts w:ascii="Times New Roman" w:hAnsi="Times New Roman"/>
        </w:rPr>
        <w:t>rainwater</w:t>
      </w:r>
      <w:r w:rsidR="00945CDE">
        <w:rPr>
          <w:rFonts w:ascii="Times New Roman" w:hAnsi="Times New Roman"/>
        </w:rPr>
        <w:t>.</w:t>
      </w:r>
    </w:p>
    <w:p w:rsidR="00A35CAE" w:rsidRDefault="006C1758" w:rsidP="00B174C4">
      <w:pPr>
        <w:pStyle w:val="Header"/>
        <w:tabs>
          <w:tab w:val="clear" w:pos="4320"/>
          <w:tab w:val="clear" w:pos="8640"/>
        </w:tabs>
        <w:spacing w:line="480" w:lineRule="auto"/>
        <w:jc w:val="both"/>
        <w:rPr>
          <w:rFonts w:ascii="Times New Roman" w:hAnsi="Times New Roman"/>
        </w:rPr>
      </w:pPr>
      <w:r>
        <w:rPr>
          <w:rFonts w:ascii="Times New Roman" w:hAnsi="Times New Roman"/>
        </w:rPr>
        <w:tab/>
        <w:t>What</w:t>
      </w:r>
      <w:r w:rsidR="00945CDE">
        <w:rPr>
          <w:rFonts w:ascii="Times New Roman" w:hAnsi="Times New Roman"/>
        </w:rPr>
        <w:t xml:space="preserve"> do I mean</w:t>
      </w:r>
      <w:r w:rsidR="00A35CAE">
        <w:rPr>
          <w:rFonts w:ascii="Times New Roman" w:hAnsi="Times New Roman"/>
        </w:rPr>
        <w:t xml:space="preserve"> by that</w:t>
      </w:r>
      <w:r w:rsidR="00945CDE">
        <w:rPr>
          <w:rFonts w:ascii="Times New Roman" w:hAnsi="Times New Roman"/>
        </w:rPr>
        <w:t xml:space="preserve">, you ask? </w:t>
      </w:r>
    </w:p>
    <w:p w:rsidR="00945CDE" w:rsidRPr="00E65D3F" w:rsidRDefault="006C1758" w:rsidP="00B174C4">
      <w:pPr>
        <w:pStyle w:val="Header"/>
        <w:tabs>
          <w:tab w:val="clear" w:pos="4320"/>
          <w:tab w:val="clear" w:pos="8640"/>
        </w:tabs>
        <w:spacing w:line="480" w:lineRule="auto"/>
        <w:ind w:firstLine="720"/>
        <w:jc w:val="both"/>
        <w:rPr>
          <w:rFonts w:ascii="Times New Roman" w:hAnsi="Times New Roman"/>
        </w:rPr>
      </w:pPr>
      <w:r>
        <w:rPr>
          <w:rFonts w:ascii="Times New Roman" w:hAnsi="Times New Roman"/>
        </w:rPr>
        <w:t>Well</w:t>
      </w:r>
      <w:r w:rsidR="00B174C4">
        <w:rPr>
          <w:rFonts w:ascii="Times New Roman" w:hAnsi="Times New Roman"/>
        </w:rPr>
        <w:t>, there are</w:t>
      </w:r>
      <w:r w:rsidR="00141F66">
        <w:rPr>
          <w:rFonts w:ascii="Times New Roman" w:hAnsi="Times New Roman"/>
        </w:rPr>
        <w:t xml:space="preserve"> many authors who write with one</w:t>
      </w:r>
      <w:r w:rsidR="00422A98">
        <w:rPr>
          <w:rFonts w:ascii="Times New Roman" w:hAnsi="Times New Roman"/>
        </w:rPr>
        <w:t xml:space="preserve"> specific </w:t>
      </w:r>
      <w:r w:rsidR="00141F66">
        <w:rPr>
          <w:rFonts w:ascii="Times New Roman" w:hAnsi="Times New Roman"/>
        </w:rPr>
        <w:t>point</w:t>
      </w:r>
      <w:r w:rsidR="00422A98">
        <w:rPr>
          <w:rFonts w:ascii="Times New Roman" w:hAnsi="Times New Roman"/>
        </w:rPr>
        <w:t xml:space="preserve"> they hope to get across to their readers</w:t>
      </w:r>
      <w:r w:rsidR="00945CDE">
        <w:rPr>
          <w:rFonts w:ascii="Times New Roman" w:hAnsi="Times New Roman"/>
        </w:rPr>
        <w:t xml:space="preserve">, and </w:t>
      </w:r>
      <w:r w:rsidR="00945CDE" w:rsidRPr="00E65D3F">
        <w:rPr>
          <w:rFonts w:ascii="Times New Roman" w:hAnsi="Times New Roman"/>
        </w:rPr>
        <w:t>García-Márquez</w:t>
      </w:r>
      <w:r w:rsidR="00141F66">
        <w:rPr>
          <w:rFonts w:ascii="Times New Roman" w:hAnsi="Times New Roman"/>
        </w:rPr>
        <w:t xml:space="preserve"> is not one of tho</w:t>
      </w:r>
      <w:r w:rsidR="00945CDE">
        <w:rPr>
          <w:rFonts w:ascii="Times New Roman" w:hAnsi="Times New Roman"/>
        </w:rPr>
        <w:t>se.</w:t>
      </w:r>
      <w:r w:rsidR="00A35CAE">
        <w:rPr>
          <w:rFonts w:ascii="Times New Roman" w:hAnsi="Times New Roman"/>
        </w:rPr>
        <w:t xml:space="preserve"> </w:t>
      </w:r>
      <w:r w:rsidR="00B174C4">
        <w:rPr>
          <w:rFonts w:ascii="Times New Roman" w:hAnsi="Times New Roman"/>
        </w:rPr>
        <w:t>One can have two</w:t>
      </w:r>
      <w:r w:rsidR="00422A98">
        <w:rPr>
          <w:rFonts w:ascii="Times New Roman" w:hAnsi="Times New Roman"/>
        </w:rPr>
        <w:t>, or perhaps more,</w:t>
      </w:r>
      <w:r w:rsidR="00B174C4">
        <w:rPr>
          <w:rFonts w:ascii="Times New Roman" w:hAnsi="Times New Roman"/>
        </w:rPr>
        <w:t xml:space="preserve"> different </w:t>
      </w:r>
      <w:r w:rsidR="00422A98">
        <w:rPr>
          <w:rFonts w:ascii="Times New Roman" w:hAnsi="Times New Roman"/>
        </w:rPr>
        <w:t>interpretations</w:t>
      </w:r>
      <w:r w:rsidR="00B174C4">
        <w:rPr>
          <w:rFonts w:ascii="Times New Roman" w:hAnsi="Times New Roman"/>
        </w:rPr>
        <w:t xml:space="preserve"> on the story depending on the background information one has prior to reading the </w:t>
      </w:r>
      <w:r w:rsidR="00141F66">
        <w:rPr>
          <w:rFonts w:ascii="Times New Roman" w:hAnsi="Times New Roman"/>
        </w:rPr>
        <w:t>piece</w:t>
      </w:r>
      <w:r w:rsidR="00B174C4">
        <w:rPr>
          <w:rFonts w:ascii="Times New Roman" w:hAnsi="Times New Roman"/>
        </w:rPr>
        <w:t xml:space="preserve">. I had no background information prior, </w:t>
      </w:r>
      <w:r w:rsidR="00177929">
        <w:rPr>
          <w:rFonts w:ascii="Times New Roman" w:hAnsi="Times New Roman"/>
        </w:rPr>
        <w:t>however</w:t>
      </w:r>
      <w:r w:rsidR="00A35CAE">
        <w:rPr>
          <w:rFonts w:ascii="Times New Roman" w:hAnsi="Times New Roman"/>
        </w:rPr>
        <w:t xml:space="preserve">, </w:t>
      </w:r>
      <w:r w:rsidR="00177929">
        <w:rPr>
          <w:rFonts w:ascii="Times New Roman" w:hAnsi="Times New Roman"/>
        </w:rPr>
        <w:t>a</w:t>
      </w:r>
      <w:r w:rsidR="00945CDE">
        <w:rPr>
          <w:rFonts w:ascii="Times New Roman" w:hAnsi="Times New Roman"/>
        </w:rPr>
        <w:t xml:space="preserve"> scholarly man </w:t>
      </w:r>
      <w:r w:rsidR="00A35CAE">
        <w:rPr>
          <w:rFonts w:ascii="Times New Roman" w:hAnsi="Times New Roman"/>
        </w:rPr>
        <w:t>by the name of John Goodwin</w:t>
      </w:r>
      <w:r w:rsidR="00945CDE">
        <w:rPr>
          <w:rFonts w:ascii="Times New Roman" w:hAnsi="Times New Roman"/>
        </w:rPr>
        <w:t xml:space="preserve"> gave me the pleasure of having analyz</w:t>
      </w:r>
      <w:r w:rsidR="00141F66">
        <w:rPr>
          <w:rFonts w:ascii="Times New Roman" w:hAnsi="Times New Roman"/>
        </w:rPr>
        <w:t xml:space="preserve">ed this story </w:t>
      </w:r>
      <w:r w:rsidR="00A35CAE">
        <w:rPr>
          <w:rFonts w:ascii="Times New Roman" w:hAnsi="Times New Roman"/>
        </w:rPr>
        <w:t>to gi</w:t>
      </w:r>
      <w:r w:rsidR="00945CDE">
        <w:rPr>
          <w:rFonts w:ascii="Times New Roman" w:hAnsi="Times New Roman"/>
        </w:rPr>
        <w:t xml:space="preserve">ve me some insight as to where </w:t>
      </w:r>
      <w:r w:rsidR="00945CDE" w:rsidRPr="00E65D3F">
        <w:rPr>
          <w:rFonts w:ascii="Times New Roman" w:hAnsi="Times New Roman"/>
        </w:rPr>
        <w:t>García-Márquez</w:t>
      </w:r>
      <w:r w:rsidR="00A35CAE">
        <w:rPr>
          <w:rFonts w:ascii="Times New Roman" w:hAnsi="Times New Roman"/>
        </w:rPr>
        <w:t xml:space="preserve"> was coming from</w:t>
      </w:r>
      <w:r w:rsidR="00945CDE">
        <w:rPr>
          <w:rFonts w:ascii="Times New Roman" w:hAnsi="Times New Roman"/>
        </w:rPr>
        <w:t>.</w:t>
      </w:r>
      <w:r w:rsidR="00A35CAE">
        <w:rPr>
          <w:rFonts w:ascii="Times New Roman" w:hAnsi="Times New Roman"/>
        </w:rPr>
        <w:t xml:space="preserve"> So how about I finally begin?</w:t>
      </w:r>
    </w:p>
    <w:p w:rsidR="00B65433" w:rsidRDefault="00A35CAE" w:rsidP="00B174C4">
      <w:pPr>
        <w:pStyle w:val="Header"/>
        <w:tabs>
          <w:tab w:val="clear" w:pos="4320"/>
          <w:tab w:val="clear" w:pos="8640"/>
          <w:tab w:val="left" w:pos="720"/>
          <w:tab w:val="left" w:pos="1533"/>
        </w:tabs>
        <w:spacing w:line="480" w:lineRule="auto"/>
        <w:jc w:val="both"/>
        <w:rPr>
          <w:rFonts w:ascii="Times New Roman" w:hAnsi="Times New Roman"/>
        </w:rPr>
      </w:pPr>
      <w:r>
        <w:rPr>
          <w:rFonts w:ascii="Times New Roman" w:hAnsi="Times New Roman"/>
        </w:rPr>
        <w:tab/>
      </w:r>
      <w:r w:rsidR="00BA5DC4">
        <w:rPr>
          <w:rFonts w:ascii="Times New Roman" w:hAnsi="Times New Roman"/>
        </w:rPr>
        <w:t>At the start of the story we learn that it has been raining for three days—oh, Three, the magical</w:t>
      </w:r>
      <w:r w:rsidR="00A715D7">
        <w:rPr>
          <w:rFonts w:ascii="Times New Roman" w:hAnsi="Times New Roman"/>
        </w:rPr>
        <w:t>, holy</w:t>
      </w:r>
      <w:r w:rsidR="00BA5DC4">
        <w:rPr>
          <w:rFonts w:ascii="Times New Roman" w:hAnsi="Times New Roman"/>
        </w:rPr>
        <w:t xml:space="preserve"> number—and a man, Pelayo, has been killing</w:t>
      </w:r>
      <w:r w:rsidR="00335167">
        <w:rPr>
          <w:rFonts w:ascii="Times New Roman" w:hAnsi="Times New Roman"/>
        </w:rPr>
        <w:t xml:space="preserve"> pest-like</w:t>
      </w:r>
      <w:r w:rsidR="00BA5DC4">
        <w:rPr>
          <w:rFonts w:ascii="Times New Roman" w:hAnsi="Times New Roman"/>
        </w:rPr>
        <w:t xml:space="preserve"> crabs the entire time. His wife</w:t>
      </w:r>
      <w:r w:rsidR="00335167">
        <w:rPr>
          <w:rFonts w:ascii="Times New Roman" w:hAnsi="Times New Roman"/>
        </w:rPr>
        <w:t>’s</w:t>
      </w:r>
      <w:r w:rsidR="00BA5DC4">
        <w:rPr>
          <w:rFonts w:ascii="Times New Roman" w:hAnsi="Times New Roman"/>
        </w:rPr>
        <w:t xml:space="preserve">—Elisenda—and his newborn child has come down with a </w:t>
      </w:r>
      <w:r w:rsidR="00993632">
        <w:rPr>
          <w:rFonts w:ascii="Times New Roman" w:hAnsi="Times New Roman"/>
        </w:rPr>
        <w:t>fever</w:t>
      </w:r>
      <w:r w:rsidR="00177929">
        <w:rPr>
          <w:rFonts w:ascii="Times New Roman" w:hAnsi="Times New Roman"/>
        </w:rPr>
        <w:t>. A</w:t>
      </w:r>
      <w:r w:rsidR="00BA5DC4">
        <w:rPr>
          <w:rFonts w:ascii="Times New Roman" w:hAnsi="Times New Roman"/>
        </w:rPr>
        <w:t>fter Pelayo exits the household to dispose of the crab carcasses, he comes across a very old man with enormous wings</w:t>
      </w:r>
      <w:r w:rsidR="003D634F">
        <w:rPr>
          <w:rFonts w:ascii="Times New Roman" w:hAnsi="Times New Roman"/>
        </w:rPr>
        <w:t xml:space="preserve"> </w:t>
      </w:r>
      <w:r w:rsidR="00993632">
        <w:rPr>
          <w:rFonts w:ascii="Times New Roman" w:hAnsi="Times New Roman"/>
        </w:rPr>
        <w:t xml:space="preserve">that </w:t>
      </w:r>
      <w:r w:rsidR="003D634F">
        <w:rPr>
          <w:rFonts w:ascii="Times New Roman" w:hAnsi="Times New Roman"/>
        </w:rPr>
        <w:t>has been caught in the rain and is coated in mud that prohibits the old man from flying</w:t>
      </w:r>
      <w:r w:rsidR="00BA5DC4">
        <w:rPr>
          <w:rFonts w:ascii="Times New Roman" w:hAnsi="Times New Roman"/>
        </w:rPr>
        <w:t>. T</w:t>
      </w:r>
      <w:r w:rsidR="00B174C4">
        <w:rPr>
          <w:rFonts w:ascii="Times New Roman" w:hAnsi="Times New Roman"/>
        </w:rPr>
        <w:t>he story develops after we find out from th</w:t>
      </w:r>
      <w:r w:rsidR="00BA5DC4">
        <w:rPr>
          <w:rFonts w:ascii="Times New Roman" w:hAnsi="Times New Roman"/>
        </w:rPr>
        <w:t xml:space="preserve">e wise </w:t>
      </w:r>
      <w:r w:rsidR="003D634F">
        <w:rPr>
          <w:rFonts w:ascii="Times New Roman" w:hAnsi="Times New Roman"/>
        </w:rPr>
        <w:t>“</w:t>
      </w:r>
      <w:r w:rsidR="00BA5DC4">
        <w:rPr>
          <w:rFonts w:ascii="Times New Roman" w:hAnsi="Times New Roman"/>
        </w:rPr>
        <w:t xml:space="preserve">neighborhood woman who </w:t>
      </w:r>
      <w:r w:rsidR="003D634F">
        <w:rPr>
          <w:rFonts w:ascii="Times New Roman" w:hAnsi="Times New Roman"/>
        </w:rPr>
        <w:t>[</w:t>
      </w:r>
      <w:r w:rsidR="00BA5DC4">
        <w:rPr>
          <w:rFonts w:ascii="Times New Roman" w:hAnsi="Times New Roman"/>
        </w:rPr>
        <w:t>knows</w:t>
      </w:r>
      <w:r w:rsidR="003D634F">
        <w:rPr>
          <w:rFonts w:ascii="Times New Roman" w:hAnsi="Times New Roman"/>
        </w:rPr>
        <w:t>]</w:t>
      </w:r>
      <w:r w:rsidR="00BA5DC4">
        <w:rPr>
          <w:rFonts w:ascii="Times New Roman" w:hAnsi="Times New Roman"/>
        </w:rPr>
        <w:t xml:space="preserve"> everything about life and death</w:t>
      </w:r>
      <w:r w:rsidR="003D634F">
        <w:rPr>
          <w:rFonts w:ascii="Times New Roman" w:hAnsi="Times New Roman"/>
        </w:rPr>
        <w:t>” (</w:t>
      </w:r>
      <w:r w:rsidR="003D634F" w:rsidRPr="00E65D3F">
        <w:rPr>
          <w:rFonts w:ascii="Times New Roman" w:hAnsi="Times New Roman"/>
        </w:rPr>
        <w:t>García-Márquez</w:t>
      </w:r>
      <w:r w:rsidR="00B174C4">
        <w:rPr>
          <w:rFonts w:ascii="Times New Roman" w:hAnsi="Times New Roman"/>
        </w:rPr>
        <w:t xml:space="preserve"> 332) that this old man with enormous wings</w:t>
      </w:r>
      <w:r w:rsidR="003D634F">
        <w:rPr>
          <w:rFonts w:ascii="Times New Roman" w:hAnsi="Times New Roman"/>
        </w:rPr>
        <w:t xml:space="preserve"> is an angel. </w:t>
      </w:r>
      <w:r w:rsidR="003D634F">
        <w:rPr>
          <w:rFonts w:ascii="Times New Roman" w:hAnsi="Times New Roman"/>
        </w:rPr>
        <w:lastRenderedPageBreak/>
        <w:t>The people in the story question this supposed fact as much as I did</w:t>
      </w:r>
      <w:r w:rsidR="00B174C4">
        <w:rPr>
          <w:rFonts w:ascii="Times New Roman" w:hAnsi="Times New Roman"/>
        </w:rPr>
        <w:t xml:space="preserve"> while reading the story</w:t>
      </w:r>
      <w:r w:rsidR="003D634F">
        <w:rPr>
          <w:rFonts w:ascii="Times New Roman" w:hAnsi="Times New Roman"/>
        </w:rPr>
        <w:t xml:space="preserve">. This is where the </w:t>
      </w:r>
      <w:r w:rsidR="00993632">
        <w:rPr>
          <w:rFonts w:ascii="Times New Roman" w:hAnsi="Times New Roman"/>
        </w:rPr>
        <w:t xml:space="preserve">symbol begins, though.  </w:t>
      </w:r>
      <w:r w:rsidR="001859BE">
        <w:rPr>
          <w:rFonts w:ascii="Times New Roman" w:hAnsi="Times New Roman"/>
        </w:rPr>
        <w:t>It is not unusual for something to</w:t>
      </w:r>
      <w:r w:rsidR="003D634F">
        <w:rPr>
          <w:rFonts w:ascii="Times New Roman" w:hAnsi="Times New Roman"/>
        </w:rPr>
        <w:t xml:space="preserve"> turn out the way one had </w:t>
      </w:r>
      <w:r w:rsidR="00993632">
        <w:rPr>
          <w:rFonts w:ascii="Times New Roman" w:hAnsi="Times New Roman"/>
        </w:rPr>
        <w:t xml:space="preserve">initially </w:t>
      </w:r>
      <w:r w:rsidR="003D634F">
        <w:rPr>
          <w:rFonts w:ascii="Times New Roman" w:hAnsi="Times New Roman"/>
        </w:rPr>
        <w:t xml:space="preserve">expected it to—and this </w:t>
      </w:r>
      <w:r w:rsidR="00A715D7">
        <w:rPr>
          <w:rFonts w:ascii="Times New Roman" w:hAnsi="Times New Roman"/>
        </w:rPr>
        <w:t xml:space="preserve">old </w:t>
      </w:r>
      <w:r w:rsidR="003D634F">
        <w:rPr>
          <w:rFonts w:ascii="Times New Roman" w:hAnsi="Times New Roman"/>
        </w:rPr>
        <w:t>man</w:t>
      </w:r>
      <w:r w:rsidR="00A715D7">
        <w:rPr>
          <w:rFonts w:ascii="Times New Roman" w:hAnsi="Times New Roman"/>
        </w:rPr>
        <w:t xml:space="preserve"> with enormous</w:t>
      </w:r>
      <w:r w:rsidR="003D634F">
        <w:rPr>
          <w:rFonts w:ascii="Times New Roman" w:hAnsi="Times New Roman"/>
        </w:rPr>
        <w:t xml:space="preserve"> </w:t>
      </w:r>
      <w:r w:rsidR="00A715D7">
        <w:rPr>
          <w:rFonts w:ascii="Times New Roman" w:hAnsi="Times New Roman"/>
        </w:rPr>
        <w:t xml:space="preserve">wings </w:t>
      </w:r>
      <w:r w:rsidR="003D634F">
        <w:rPr>
          <w:rFonts w:ascii="Times New Roman" w:hAnsi="Times New Roman"/>
        </w:rPr>
        <w:t xml:space="preserve">who speaks in a strange language not even the Father understands is no exception to this </w:t>
      </w:r>
      <w:r w:rsidR="001859BE">
        <w:rPr>
          <w:rFonts w:ascii="Times New Roman" w:hAnsi="Times New Roman"/>
        </w:rPr>
        <w:t>happenstance</w:t>
      </w:r>
      <w:r w:rsidR="003D634F">
        <w:rPr>
          <w:rFonts w:ascii="Times New Roman" w:hAnsi="Times New Roman"/>
        </w:rPr>
        <w:t xml:space="preserve">. Throughout the story the </w:t>
      </w:r>
      <w:r w:rsidR="001859BE">
        <w:rPr>
          <w:rFonts w:ascii="Times New Roman" w:hAnsi="Times New Roman"/>
        </w:rPr>
        <w:t>angel is treated like an animal;</w:t>
      </w:r>
      <w:r w:rsidR="003D634F">
        <w:rPr>
          <w:rFonts w:ascii="Times New Roman" w:hAnsi="Times New Roman"/>
        </w:rPr>
        <w:t xml:space="preserve"> he is stowed away in the chicken’s pen and he is made an attraction that eventually leads to the betterment of the child as well as wealth for Pelayo and his wife. He becomes </w:t>
      </w:r>
      <w:r w:rsidR="00335167">
        <w:rPr>
          <w:rFonts w:ascii="Times New Roman" w:hAnsi="Times New Roman"/>
        </w:rPr>
        <w:t xml:space="preserve">nothing more than an attraction merely for </w:t>
      </w:r>
      <w:r w:rsidR="001859BE">
        <w:rPr>
          <w:rFonts w:ascii="Times New Roman" w:hAnsi="Times New Roman"/>
        </w:rPr>
        <w:t>some lovely income</w:t>
      </w:r>
      <w:r w:rsidR="00335167">
        <w:rPr>
          <w:rFonts w:ascii="Times New Roman" w:hAnsi="Times New Roman"/>
        </w:rPr>
        <w:t>.</w:t>
      </w:r>
    </w:p>
    <w:p w:rsidR="00902F05" w:rsidRDefault="003D634F" w:rsidP="00B174C4">
      <w:pPr>
        <w:pStyle w:val="Header"/>
        <w:tabs>
          <w:tab w:val="clear" w:pos="4320"/>
          <w:tab w:val="clear" w:pos="8640"/>
          <w:tab w:val="left" w:pos="720"/>
          <w:tab w:val="left" w:pos="1533"/>
        </w:tabs>
        <w:spacing w:line="480" w:lineRule="auto"/>
        <w:jc w:val="both"/>
        <w:rPr>
          <w:rFonts w:ascii="Times New Roman" w:hAnsi="Times New Roman"/>
        </w:rPr>
      </w:pPr>
      <w:r>
        <w:rPr>
          <w:rFonts w:ascii="Times New Roman" w:hAnsi="Times New Roman"/>
        </w:rPr>
        <w:tab/>
        <w:t xml:space="preserve">As John Goodwin put it, the angel represents religion—which is a no-brainer, since angels </w:t>
      </w:r>
      <w:r w:rsidR="00141F66">
        <w:rPr>
          <w:rFonts w:ascii="Times New Roman" w:hAnsi="Times New Roman"/>
        </w:rPr>
        <w:t>are typically religious figures</w:t>
      </w:r>
      <w:r>
        <w:rPr>
          <w:rFonts w:ascii="Times New Roman" w:hAnsi="Times New Roman"/>
        </w:rPr>
        <w:t xml:space="preserve">. The mistreatment of the angel brings </w:t>
      </w:r>
      <w:r w:rsidR="00B174C4">
        <w:rPr>
          <w:rFonts w:ascii="Times New Roman" w:hAnsi="Times New Roman"/>
        </w:rPr>
        <w:t xml:space="preserve">out a sense that religion is </w:t>
      </w:r>
      <w:r w:rsidR="007A2A2B">
        <w:rPr>
          <w:rFonts w:ascii="Times New Roman" w:hAnsi="Times New Roman"/>
        </w:rPr>
        <w:t>sometimes</w:t>
      </w:r>
      <w:r w:rsidR="00B174C4">
        <w:rPr>
          <w:rFonts w:ascii="Times New Roman" w:hAnsi="Times New Roman"/>
        </w:rPr>
        <w:t xml:space="preserve"> something that people tend to abuse for their betterment. </w:t>
      </w:r>
      <w:r>
        <w:rPr>
          <w:rFonts w:ascii="Times New Roman" w:hAnsi="Times New Roman"/>
        </w:rPr>
        <w:t xml:space="preserve"> </w:t>
      </w:r>
      <w:r w:rsidR="007A2A2B">
        <w:rPr>
          <w:rFonts w:ascii="Times New Roman" w:hAnsi="Times New Roman"/>
        </w:rPr>
        <w:t xml:space="preserve">They use the word of God in </w:t>
      </w:r>
      <w:r w:rsidR="001859BE">
        <w:rPr>
          <w:rFonts w:ascii="Times New Roman" w:hAnsi="Times New Roman"/>
        </w:rPr>
        <w:t xml:space="preserve">such </w:t>
      </w:r>
      <w:r w:rsidR="007A2A2B">
        <w:rPr>
          <w:rFonts w:ascii="Times New Roman" w:hAnsi="Times New Roman"/>
        </w:rPr>
        <w:t xml:space="preserve">a way that </w:t>
      </w:r>
      <w:r w:rsidR="001859BE">
        <w:rPr>
          <w:rFonts w:ascii="Times New Roman" w:hAnsi="Times New Roman"/>
        </w:rPr>
        <w:t>allows them to</w:t>
      </w:r>
      <w:r w:rsidR="007A2A2B">
        <w:rPr>
          <w:rFonts w:ascii="Times New Roman" w:hAnsi="Times New Roman"/>
        </w:rPr>
        <w:t xml:space="preserve"> sap money out of people’s pockets, gain followers, et cetera. However, there is also the underlying fact that throughout the story, Pelayo and Elisenda make sure that the angel does not die</w:t>
      </w:r>
      <w:r w:rsidR="00A715D7">
        <w:rPr>
          <w:rFonts w:ascii="Times New Roman" w:hAnsi="Times New Roman"/>
        </w:rPr>
        <w:t>—or rather, they are afraid of him dying. While they do not treat the angel</w:t>
      </w:r>
      <w:r w:rsidR="007A2A2B">
        <w:rPr>
          <w:rFonts w:ascii="Times New Roman" w:hAnsi="Times New Roman"/>
        </w:rPr>
        <w:t xml:space="preserve"> like royalty despite his apparently divine status, he always has food and some sort of shelter. </w:t>
      </w:r>
      <w:r w:rsidR="00177929">
        <w:rPr>
          <w:rFonts w:ascii="Times New Roman" w:hAnsi="Times New Roman"/>
        </w:rPr>
        <w:t>They also</w:t>
      </w:r>
      <w:r w:rsidR="007A2A2B">
        <w:rPr>
          <w:rFonts w:ascii="Times New Roman" w:hAnsi="Times New Roman"/>
        </w:rPr>
        <w:t xml:space="preserve"> shoo him out of their home when he crawls in after the chicken pen breaks down, </w:t>
      </w:r>
      <w:r w:rsidR="00177929">
        <w:rPr>
          <w:rFonts w:ascii="Times New Roman" w:hAnsi="Times New Roman"/>
        </w:rPr>
        <w:t xml:space="preserve">but </w:t>
      </w:r>
      <w:r w:rsidR="007A2A2B">
        <w:rPr>
          <w:rFonts w:ascii="Times New Roman" w:hAnsi="Times New Roman"/>
        </w:rPr>
        <w:t>the couple’s child spends time observing the angel and</w:t>
      </w:r>
      <w:r w:rsidR="00177929">
        <w:rPr>
          <w:rFonts w:ascii="Times New Roman" w:hAnsi="Times New Roman"/>
        </w:rPr>
        <w:t xml:space="preserve"> eventually</w:t>
      </w:r>
      <w:r w:rsidR="007A2A2B">
        <w:rPr>
          <w:rFonts w:ascii="Times New Roman" w:hAnsi="Times New Roman"/>
        </w:rPr>
        <w:t xml:space="preserve"> they “threw a blanket over him and extended him the charity of letting him sleep in the shed,” (</w:t>
      </w:r>
      <w:r w:rsidR="007A2A2B" w:rsidRPr="00E65D3F">
        <w:rPr>
          <w:rFonts w:ascii="Times New Roman" w:hAnsi="Times New Roman"/>
        </w:rPr>
        <w:t>García-Márquez</w:t>
      </w:r>
      <w:r w:rsidR="007A2A2B">
        <w:rPr>
          <w:rFonts w:ascii="Times New Roman" w:hAnsi="Times New Roman"/>
        </w:rPr>
        <w:t xml:space="preserve"> 336). Whi</w:t>
      </w:r>
      <w:r w:rsidR="00141F66">
        <w:rPr>
          <w:rFonts w:ascii="Times New Roman" w:hAnsi="Times New Roman"/>
        </w:rPr>
        <w:t xml:space="preserve">le it may have been out of fear, </w:t>
      </w:r>
      <w:r w:rsidR="007A2A2B">
        <w:rPr>
          <w:rFonts w:ascii="Times New Roman" w:hAnsi="Times New Roman"/>
        </w:rPr>
        <w:t>this fear in and of itself represents a sort of respect tha</w:t>
      </w:r>
      <w:r w:rsidR="009F2DD9">
        <w:rPr>
          <w:rFonts w:ascii="Times New Roman" w:hAnsi="Times New Roman"/>
        </w:rPr>
        <w:t>t the family has for the angel.</w:t>
      </w:r>
    </w:p>
    <w:p w:rsidR="00902F05" w:rsidRDefault="009F2DD9" w:rsidP="009E1BE3">
      <w:pPr>
        <w:pStyle w:val="Header"/>
        <w:tabs>
          <w:tab w:val="clear" w:pos="4320"/>
          <w:tab w:val="clear" w:pos="8640"/>
          <w:tab w:val="left" w:pos="720"/>
          <w:tab w:val="left" w:pos="1533"/>
        </w:tabs>
        <w:spacing w:line="480" w:lineRule="auto"/>
        <w:jc w:val="both"/>
        <w:rPr>
          <w:rFonts w:ascii="Times New Roman" w:hAnsi="Times New Roman"/>
        </w:rPr>
      </w:pPr>
      <w:r>
        <w:rPr>
          <w:rFonts w:ascii="Times New Roman" w:hAnsi="Times New Roman"/>
        </w:rPr>
        <w:tab/>
        <w:t>Goodwin states that “[t]he opinions of the villagers reveal an idealized view of religion as government; their treatment of the angel, however, betrays their reaction to rule by religious authorities,” (Goodwin 128)</w:t>
      </w:r>
      <w:r w:rsidR="0042524B">
        <w:rPr>
          <w:rFonts w:ascii="Times New Roman" w:hAnsi="Times New Roman"/>
        </w:rPr>
        <w:t>. Take it as a love-hate relationship. The angel is not the perfect bei</w:t>
      </w:r>
      <w:r w:rsidR="00A715D7">
        <w:rPr>
          <w:rFonts w:ascii="Times New Roman" w:hAnsi="Times New Roman"/>
        </w:rPr>
        <w:t>ng everybody expected it to be, but it still brought good luck to the family</w:t>
      </w:r>
      <w:r w:rsidR="00335167">
        <w:rPr>
          <w:rFonts w:ascii="Times New Roman" w:hAnsi="Times New Roman"/>
        </w:rPr>
        <w:t>. T</w:t>
      </w:r>
      <w:r w:rsidR="00A715D7">
        <w:rPr>
          <w:rFonts w:ascii="Times New Roman" w:hAnsi="Times New Roman"/>
        </w:rPr>
        <w:t>he child got better and the family got rich. Technically speaking</w:t>
      </w:r>
      <w:r w:rsidR="00E87A1F">
        <w:rPr>
          <w:rFonts w:ascii="Times New Roman" w:hAnsi="Times New Roman"/>
        </w:rPr>
        <w:t>,</w:t>
      </w:r>
      <w:r w:rsidR="00A715D7">
        <w:rPr>
          <w:rFonts w:ascii="Times New Roman" w:hAnsi="Times New Roman"/>
        </w:rPr>
        <w:t xml:space="preserve"> the angel was a good omen, but much </w:t>
      </w:r>
      <w:r w:rsidR="00FE1974">
        <w:rPr>
          <w:rFonts w:ascii="Times New Roman" w:hAnsi="Times New Roman"/>
        </w:rPr>
        <w:t>as</w:t>
      </w:r>
      <w:r w:rsidR="00A715D7">
        <w:rPr>
          <w:rFonts w:ascii="Times New Roman" w:hAnsi="Times New Roman"/>
        </w:rPr>
        <w:t xml:space="preserve"> how humans tend to be—if your cover isn’t very pretty, they </w:t>
      </w:r>
      <w:r w:rsidR="00E87A1F">
        <w:rPr>
          <w:rFonts w:ascii="Times New Roman" w:hAnsi="Times New Roman"/>
        </w:rPr>
        <w:t xml:space="preserve">might end up </w:t>
      </w:r>
      <w:r w:rsidR="00A715D7">
        <w:rPr>
          <w:rFonts w:ascii="Times New Roman" w:hAnsi="Times New Roman"/>
        </w:rPr>
        <w:t>shun</w:t>
      </w:r>
      <w:r w:rsidR="00E87A1F">
        <w:rPr>
          <w:rFonts w:ascii="Times New Roman" w:hAnsi="Times New Roman"/>
        </w:rPr>
        <w:t>ning</w:t>
      </w:r>
      <w:r w:rsidR="00A715D7">
        <w:rPr>
          <w:rFonts w:ascii="Times New Roman" w:hAnsi="Times New Roman"/>
        </w:rPr>
        <w:t xml:space="preserve"> you.</w:t>
      </w:r>
      <w:r w:rsidR="00335167">
        <w:rPr>
          <w:rFonts w:ascii="Times New Roman" w:hAnsi="Times New Roman"/>
        </w:rPr>
        <w:t xml:space="preserve"> There is also the fact that there is more than meets the mind when it comes to reading.</w:t>
      </w:r>
    </w:p>
    <w:p w:rsidR="00335167" w:rsidRDefault="00A715D7" w:rsidP="00177929">
      <w:pPr>
        <w:pStyle w:val="Header"/>
        <w:tabs>
          <w:tab w:val="clear" w:pos="4320"/>
          <w:tab w:val="clear" w:pos="8640"/>
          <w:tab w:val="left" w:pos="720"/>
          <w:tab w:val="left" w:pos="1533"/>
        </w:tabs>
        <w:spacing w:line="480" w:lineRule="auto"/>
        <w:jc w:val="both"/>
        <w:rPr>
          <w:rFonts w:ascii="Times New Roman" w:hAnsi="Times New Roman"/>
        </w:rPr>
      </w:pPr>
      <w:r>
        <w:rPr>
          <w:rFonts w:ascii="Times New Roman" w:hAnsi="Times New Roman"/>
        </w:rPr>
        <w:tab/>
      </w:r>
      <w:r w:rsidR="00C605F4">
        <w:rPr>
          <w:rFonts w:ascii="Times New Roman" w:hAnsi="Times New Roman"/>
        </w:rPr>
        <w:t>Apparently</w:t>
      </w:r>
      <w:r w:rsidR="00E87A1F">
        <w:rPr>
          <w:rFonts w:ascii="Times New Roman" w:hAnsi="Times New Roman"/>
        </w:rPr>
        <w:t>,</w:t>
      </w:r>
      <w:r w:rsidR="00C605F4">
        <w:rPr>
          <w:rFonts w:ascii="Times New Roman" w:hAnsi="Times New Roman"/>
        </w:rPr>
        <w:t xml:space="preserve"> the story was written in response to a period in Colombian history known as </w:t>
      </w:r>
      <w:r w:rsidR="00C605F4" w:rsidRPr="00C605F4">
        <w:rPr>
          <w:rFonts w:ascii="Times New Roman" w:hAnsi="Times New Roman"/>
          <w:i/>
        </w:rPr>
        <w:t>La Violencia</w:t>
      </w:r>
      <w:r w:rsidR="00C605F4">
        <w:rPr>
          <w:rFonts w:ascii="Times New Roman" w:hAnsi="Times New Roman"/>
        </w:rPr>
        <w:t xml:space="preserve">, or, </w:t>
      </w:r>
      <w:r w:rsidR="00C605F4">
        <w:rPr>
          <w:rFonts w:ascii="Times New Roman" w:hAnsi="Times New Roman"/>
          <w:i/>
        </w:rPr>
        <w:t>The Violence</w:t>
      </w:r>
      <w:r w:rsidR="00C605F4">
        <w:rPr>
          <w:rFonts w:ascii="Times New Roman" w:hAnsi="Times New Roman"/>
        </w:rPr>
        <w:t>. It was a time in which many lives were claimed due to civil war</w:t>
      </w:r>
      <w:r w:rsidR="00335167">
        <w:rPr>
          <w:rFonts w:ascii="Times New Roman" w:hAnsi="Times New Roman"/>
        </w:rPr>
        <w:t>, and so religion was</w:t>
      </w:r>
      <w:r w:rsidR="00E87A1F">
        <w:rPr>
          <w:rFonts w:ascii="Times New Roman" w:hAnsi="Times New Roman"/>
        </w:rPr>
        <w:t xml:space="preserve"> to</w:t>
      </w:r>
      <w:r w:rsidR="00335167">
        <w:rPr>
          <w:rFonts w:ascii="Times New Roman" w:hAnsi="Times New Roman"/>
        </w:rPr>
        <w:t xml:space="preserve"> this story like how the government was in Colombian history. It was something that was conflicting</w:t>
      </w:r>
      <w:r w:rsidR="00E87A1F">
        <w:rPr>
          <w:rFonts w:ascii="Times New Roman" w:hAnsi="Times New Roman"/>
        </w:rPr>
        <w:t xml:space="preserve"> in the minds of the people. Then</w:t>
      </w:r>
      <w:r w:rsidR="00335167">
        <w:rPr>
          <w:rFonts w:ascii="Times New Roman" w:hAnsi="Times New Roman"/>
        </w:rPr>
        <w:t xml:space="preserve">, </w:t>
      </w:r>
      <w:r w:rsidR="00E87A1F">
        <w:rPr>
          <w:rFonts w:ascii="Times New Roman" w:hAnsi="Times New Roman"/>
        </w:rPr>
        <w:t>at</w:t>
      </w:r>
      <w:r w:rsidR="00335167">
        <w:rPr>
          <w:rFonts w:ascii="Times New Roman" w:hAnsi="Times New Roman"/>
        </w:rPr>
        <w:t xml:space="preserve"> the very end of the story, the old man finally grows back enough feathers and he can </w:t>
      </w:r>
      <w:r w:rsidR="00F93FDF">
        <w:rPr>
          <w:rFonts w:ascii="Times New Roman" w:hAnsi="Times New Roman"/>
        </w:rPr>
        <w:t>ultimately</w:t>
      </w:r>
      <w:r w:rsidR="00335167">
        <w:rPr>
          <w:rFonts w:ascii="Times New Roman" w:hAnsi="Times New Roman"/>
        </w:rPr>
        <w:t xml:space="preserve"> fly away. As he flies away, he </w:t>
      </w:r>
      <w:r w:rsidR="00E87A1F">
        <w:rPr>
          <w:rFonts w:ascii="Times New Roman" w:hAnsi="Times New Roman"/>
        </w:rPr>
        <w:t>is no longer</w:t>
      </w:r>
      <w:r w:rsidR="00335167">
        <w:rPr>
          <w:rFonts w:ascii="Times New Roman" w:hAnsi="Times New Roman"/>
        </w:rPr>
        <w:t xml:space="preserve"> “an annoyance in [their] life but an imaginary dot on the horizon of the sea.” (</w:t>
      </w:r>
      <w:r w:rsidR="00335167" w:rsidRPr="00E65D3F">
        <w:rPr>
          <w:rFonts w:ascii="Times New Roman" w:hAnsi="Times New Roman"/>
        </w:rPr>
        <w:t>García-Márquez</w:t>
      </w:r>
      <w:r w:rsidR="00335167">
        <w:rPr>
          <w:rFonts w:ascii="Times New Roman" w:hAnsi="Times New Roman"/>
        </w:rPr>
        <w:t xml:space="preserve"> 337). That which was causing grief yet brought forth positive things was finally gone. And as far as I know, government can be a v</w:t>
      </w:r>
      <w:r w:rsidR="00141F66">
        <w:rPr>
          <w:rFonts w:ascii="Times New Roman" w:hAnsi="Times New Roman"/>
        </w:rPr>
        <w:t>ery wretched yet fruitful thing, and when all the woes regarding government finally cease, they become just that: an imaginary dot on the horizon of one’s mind.</w:t>
      </w:r>
    </w:p>
    <w:p w:rsidR="00335167" w:rsidRDefault="00335167" w:rsidP="00B174C4">
      <w:pPr>
        <w:spacing w:line="480" w:lineRule="auto"/>
        <w:jc w:val="both"/>
        <w:rPr>
          <w:rFonts w:ascii="Times New Roman" w:hAnsi="Times New Roman"/>
        </w:rPr>
      </w:pPr>
    </w:p>
    <w:p w:rsidR="00335167" w:rsidRDefault="00335167" w:rsidP="00B174C4">
      <w:pPr>
        <w:spacing w:line="480" w:lineRule="auto"/>
        <w:jc w:val="both"/>
        <w:rPr>
          <w:rFonts w:ascii="Times New Roman" w:hAnsi="Times New Roman"/>
        </w:rPr>
      </w:pPr>
    </w:p>
    <w:p w:rsidR="00335167" w:rsidRDefault="00335167" w:rsidP="00B174C4">
      <w:pPr>
        <w:spacing w:line="480" w:lineRule="auto"/>
        <w:jc w:val="both"/>
        <w:rPr>
          <w:rFonts w:ascii="Times New Roman" w:hAnsi="Times New Roman"/>
        </w:rPr>
      </w:pPr>
    </w:p>
    <w:p w:rsidR="00E65D3F" w:rsidRDefault="00E65D3F" w:rsidP="00B174C4">
      <w:pPr>
        <w:spacing w:line="480" w:lineRule="auto"/>
        <w:jc w:val="both"/>
        <w:rPr>
          <w:rFonts w:ascii="Times New Roman" w:hAnsi="Times New Roman"/>
        </w:rPr>
      </w:pPr>
      <w:r w:rsidRPr="00E65D3F">
        <w:rPr>
          <w:rFonts w:ascii="Times New Roman" w:hAnsi="Times New Roman"/>
        </w:rPr>
        <w:t>Bibliography</w:t>
      </w:r>
    </w:p>
    <w:p w:rsidR="00B65433" w:rsidRPr="00B65433" w:rsidRDefault="00E65D3F" w:rsidP="00B174C4">
      <w:pPr>
        <w:pStyle w:val="Header"/>
        <w:spacing w:line="480" w:lineRule="auto"/>
        <w:jc w:val="both"/>
        <w:rPr>
          <w:rFonts w:ascii="Times New Roman" w:hAnsi="Times New Roman"/>
        </w:rPr>
      </w:pPr>
      <w:r w:rsidRPr="00B65433">
        <w:rPr>
          <w:rFonts w:ascii="Times New Roman" w:hAnsi="Times New Roman"/>
        </w:rPr>
        <w:t xml:space="preserve">García-Márquez, Gabriel. “A Very Old Man With Enormous Wings.” </w:t>
      </w:r>
      <w:r w:rsidR="00B65433" w:rsidRPr="00B65433">
        <w:rPr>
          <w:rFonts w:ascii="Times New Roman" w:hAnsi="Times New Roman"/>
        </w:rPr>
        <w:t xml:space="preserve">Trans. Gregory Rabassa. </w:t>
      </w:r>
    </w:p>
    <w:p w:rsidR="00C47F46" w:rsidRPr="00B65433" w:rsidRDefault="00B65433" w:rsidP="00B174C4">
      <w:pPr>
        <w:pStyle w:val="Header"/>
        <w:tabs>
          <w:tab w:val="clear" w:pos="4320"/>
          <w:tab w:val="clear" w:pos="8640"/>
          <w:tab w:val="left" w:pos="720"/>
          <w:tab w:val="left" w:pos="2027"/>
        </w:tabs>
        <w:spacing w:line="480" w:lineRule="auto"/>
        <w:jc w:val="both"/>
        <w:rPr>
          <w:rFonts w:ascii="Times New Roman" w:hAnsi="Times New Roman"/>
        </w:rPr>
      </w:pPr>
      <w:r w:rsidRPr="00B65433">
        <w:rPr>
          <w:rFonts w:ascii="Times New Roman" w:hAnsi="Times New Roman"/>
        </w:rPr>
        <w:tab/>
        <w:t>1971.</w:t>
      </w:r>
    </w:p>
    <w:p w:rsidR="00B65433" w:rsidRDefault="00B65433" w:rsidP="00B174C4">
      <w:pPr>
        <w:pStyle w:val="Header"/>
        <w:tabs>
          <w:tab w:val="clear" w:pos="4320"/>
          <w:tab w:val="clear" w:pos="8640"/>
        </w:tabs>
        <w:spacing w:line="480" w:lineRule="auto"/>
        <w:jc w:val="both"/>
        <w:rPr>
          <w:rFonts w:ascii="Times New Roman" w:eastAsia="Times New Roman" w:hAnsi="Times New Roman"/>
        </w:rPr>
      </w:pPr>
      <w:r w:rsidRPr="00B65433">
        <w:rPr>
          <w:rFonts w:ascii="Times New Roman" w:eastAsia="Times New Roman" w:hAnsi="Times New Roman"/>
        </w:rPr>
        <w:t xml:space="preserve">Goodwin, John. 2006. "Márquez's A VERY OLD MAN WITH ENORMOUS WINGS and </w:t>
      </w:r>
    </w:p>
    <w:p w:rsidR="00B65433" w:rsidRDefault="00B65433" w:rsidP="00B174C4">
      <w:pPr>
        <w:pStyle w:val="Header"/>
        <w:tabs>
          <w:tab w:val="clear" w:pos="4320"/>
          <w:tab w:val="clear" w:pos="8640"/>
        </w:tabs>
        <w:spacing w:line="480" w:lineRule="auto"/>
        <w:ind w:firstLine="720"/>
        <w:jc w:val="both"/>
        <w:rPr>
          <w:rFonts w:ascii="Times New Roman" w:eastAsia="Times New Roman" w:hAnsi="Times New Roman"/>
        </w:rPr>
      </w:pPr>
      <w:r w:rsidRPr="00B65433">
        <w:rPr>
          <w:rFonts w:ascii="Times New Roman" w:eastAsia="Times New Roman" w:hAnsi="Times New Roman"/>
        </w:rPr>
        <w:t xml:space="preserve">Bambara's THE LESSON." </w:t>
      </w:r>
      <w:r w:rsidRPr="00B65433">
        <w:rPr>
          <w:rFonts w:ascii="Times New Roman" w:eastAsia="Times New Roman" w:hAnsi="Times New Roman"/>
          <w:i/>
          <w:iCs/>
        </w:rPr>
        <w:t>Explicator</w:t>
      </w:r>
      <w:r w:rsidRPr="00B65433">
        <w:rPr>
          <w:rFonts w:ascii="Times New Roman" w:eastAsia="Times New Roman" w:hAnsi="Times New Roman"/>
        </w:rPr>
        <w:t xml:space="preserve"> 64, no. 2: 128-130. </w:t>
      </w:r>
      <w:r w:rsidRPr="00B65433">
        <w:rPr>
          <w:rFonts w:ascii="Times New Roman" w:eastAsia="Times New Roman" w:hAnsi="Times New Roman"/>
          <w:i/>
          <w:iCs/>
        </w:rPr>
        <w:t>Academic Search Elite</w:t>
      </w:r>
      <w:r w:rsidRPr="00B65433">
        <w:rPr>
          <w:rFonts w:ascii="Times New Roman" w:eastAsia="Times New Roman" w:hAnsi="Times New Roman"/>
        </w:rPr>
        <w:t xml:space="preserve">, </w:t>
      </w:r>
    </w:p>
    <w:p w:rsidR="00C47F46" w:rsidRPr="00E87A1F" w:rsidRDefault="00B65433" w:rsidP="00E87A1F">
      <w:pPr>
        <w:pStyle w:val="Header"/>
        <w:tabs>
          <w:tab w:val="clear" w:pos="4320"/>
          <w:tab w:val="clear" w:pos="8640"/>
        </w:tabs>
        <w:spacing w:line="480" w:lineRule="auto"/>
        <w:ind w:left="720"/>
        <w:jc w:val="both"/>
        <w:rPr>
          <w:rFonts w:ascii="Times New Roman" w:eastAsia="Times New Roman" w:hAnsi="Times New Roman"/>
        </w:rPr>
      </w:pPr>
      <w:r w:rsidRPr="00B65433">
        <w:rPr>
          <w:rFonts w:ascii="Times New Roman" w:eastAsia="Times New Roman" w:hAnsi="Times New Roman"/>
        </w:rPr>
        <w:t>EBSCO</w:t>
      </w:r>
      <w:r w:rsidRPr="00B65433">
        <w:rPr>
          <w:rFonts w:ascii="Times New Roman" w:eastAsia="Times New Roman" w:hAnsi="Times New Roman"/>
          <w:i/>
          <w:iCs/>
        </w:rPr>
        <w:t>host</w:t>
      </w:r>
      <w:r>
        <w:rPr>
          <w:rFonts w:ascii="Times New Roman" w:eastAsia="Times New Roman" w:hAnsi="Times New Roman"/>
        </w:rPr>
        <w:t xml:space="preserve"> (accessed November 17</w:t>
      </w:r>
      <w:r w:rsidRPr="00B65433">
        <w:rPr>
          <w:rFonts w:ascii="Times New Roman" w:eastAsia="Times New Roman" w:hAnsi="Times New Roman"/>
        </w:rPr>
        <w:t>, 2013).</w:t>
      </w:r>
    </w:p>
    <w:sectPr w:rsidR="00C47F46" w:rsidRPr="00E87A1F" w:rsidSect="00902F0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97C" w:rsidRDefault="0064397C" w:rsidP="00E65D3F">
      <w:r>
        <w:separator/>
      </w:r>
    </w:p>
  </w:endnote>
  <w:endnote w:type="continuationSeparator" w:id="0">
    <w:p w:rsidR="0064397C" w:rsidRDefault="0064397C" w:rsidP="00E6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66" w:rsidRDefault="00141F66" w:rsidP="00B17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1F66" w:rsidRDefault="00141F66" w:rsidP="00B174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66" w:rsidRDefault="00141F66" w:rsidP="00B174C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97C" w:rsidRDefault="0064397C" w:rsidP="00E65D3F">
      <w:r>
        <w:separator/>
      </w:r>
    </w:p>
  </w:footnote>
  <w:footnote w:type="continuationSeparator" w:id="0">
    <w:p w:rsidR="0064397C" w:rsidRDefault="0064397C" w:rsidP="00E65D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66" w:rsidRDefault="00141F66" w:rsidP="00993632">
    <w:pPr>
      <w:pStyle w:val="Header"/>
      <w:jc w:val="right"/>
      <w:rPr>
        <w:rFonts w:ascii="Times New Roman" w:hAnsi="Times New Roman"/>
      </w:rPr>
    </w:pPr>
    <w:r w:rsidRPr="00E65D3F">
      <w:rPr>
        <w:rFonts w:ascii="Times New Roman" w:hAnsi="Times New Roman"/>
      </w:rPr>
      <w:t>A</w:t>
    </w:r>
    <w:r>
      <w:rPr>
        <w:rFonts w:ascii="Times New Roman" w:hAnsi="Times New Roman"/>
      </w:rPr>
      <w:t>lyce Mendoza-Solis</w:t>
    </w:r>
  </w:p>
  <w:p w:rsidR="00141F66" w:rsidRPr="00E65D3F" w:rsidRDefault="00141F66" w:rsidP="00993632">
    <w:pPr>
      <w:pStyle w:val="Header"/>
      <w:jc w:val="right"/>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3F"/>
    <w:rsid w:val="00051C6A"/>
    <w:rsid w:val="00141F66"/>
    <w:rsid w:val="00177929"/>
    <w:rsid w:val="001859BE"/>
    <w:rsid w:val="00272CEF"/>
    <w:rsid w:val="00335167"/>
    <w:rsid w:val="003D634F"/>
    <w:rsid w:val="00422A98"/>
    <w:rsid w:val="0042524B"/>
    <w:rsid w:val="0064397C"/>
    <w:rsid w:val="006C1758"/>
    <w:rsid w:val="007A2A2B"/>
    <w:rsid w:val="00902F05"/>
    <w:rsid w:val="00945CDE"/>
    <w:rsid w:val="0097460E"/>
    <w:rsid w:val="00993632"/>
    <w:rsid w:val="009E1BE3"/>
    <w:rsid w:val="009F2DD9"/>
    <w:rsid w:val="00A35CAE"/>
    <w:rsid w:val="00A715D7"/>
    <w:rsid w:val="00A97E01"/>
    <w:rsid w:val="00AA40B9"/>
    <w:rsid w:val="00B10B48"/>
    <w:rsid w:val="00B174C4"/>
    <w:rsid w:val="00B65433"/>
    <w:rsid w:val="00B704A5"/>
    <w:rsid w:val="00B94C3C"/>
    <w:rsid w:val="00BA5DC4"/>
    <w:rsid w:val="00BD6B7D"/>
    <w:rsid w:val="00BE6749"/>
    <w:rsid w:val="00C47F46"/>
    <w:rsid w:val="00C605F4"/>
    <w:rsid w:val="00E40855"/>
    <w:rsid w:val="00E65D3F"/>
    <w:rsid w:val="00E87A1F"/>
    <w:rsid w:val="00F32F45"/>
    <w:rsid w:val="00F93FDF"/>
    <w:rsid w:val="00FE1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D3F"/>
    <w:pPr>
      <w:tabs>
        <w:tab w:val="center" w:pos="4320"/>
        <w:tab w:val="right" w:pos="8640"/>
      </w:tabs>
    </w:pPr>
  </w:style>
  <w:style w:type="character" w:customStyle="1" w:styleId="HeaderChar">
    <w:name w:val="Header Char"/>
    <w:basedOn w:val="DefaultParagraphFont"/>
    <w:link w:val="Header"/>
    <w:uiPriority w:val="99"/>
    <w:rsid w:val="00E65D3F"/>
  </w:style>
  <w:style w:type="paragraph" w:styleId="Footer">
    <w:name w:val="footer"/>
    <w:basedOn w:val="Normal"/>
    <w:link w:val="FooterChar"/>
    <w:uiPriority w:val="99"/>
    <w:unhideWhenUsed/>
    <w:rsid w:val="00E65D3F"/>
    <w:pPr>
      <w:tabs>
        <w:tab w:val="center" w:pos="4320"/>
        <w:tab w:val="right" w:pos="8640"/>
      </w:tabs>
    </w:pPr>
  </w:style>
  <w:style w:type="character" w:customStyle="1" w:styleId="FooterChar">
    <w:name w:val="Footer Char"/>
    <w:basedOn w:val="DefaultParagraphFont"/>
    <w:link w:val="Footer"/>
    <w:uiPriority w:val="99"/>
    <w:rsid w:val="00E65D3F"/>
  </w:style>
  <w:style w:type="character" w:styleId="PageNumber">
    <w:name w:val="page number"/>
    <w:uiPriority w:val="99"/>
    <w:semiHidden/>
    <w:unhideWhenUsed/>
    <w:rsid w:val="00B174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D3F"/>
    <w:pPr>
      <w:tabs>
        <w:tab w:val="center" w:pos="4320"/>
        <w:tab w:val="right" w:pos="8640"/>
      </w:tabs>
    </w:pPr>
  </w:style>
  <w:style w:type="character" w:customStyle="1" w:styleId="HeaderChar">
    <w:name w:val="Header Char"/>
    <w:basedOn w:val="DefaultParagraphFont"/>
    <w:link w:val="Header"/>
    <w:uiPriority w:val="99"/>
    <w:rsid w:val="00E65D3F"/>
  </w:style>
  <w:style w:type="paragraph" w:styleId="Footer">
    <w:name w:val="footer"/>
    <w:basedOn w:val="Normal"/>
    <w:link w:val="FooterChar"/>
    <w:uiPriority w:val="99"/>
    <w:unhideWhenUsed/>
    <w:rsid w:val="00E65D3F"/>
    <w:pPr>
      <w:tabs>
        <w:tab w:val="center" w:pos="4320"/>
        <w:tab w:val="right" w:pos="8640"/>
      </w:tabs>
    </w:pPr>
  </w:style>
  <w:style w:type="character" w:customStyle="1" w:styleId="FooterChar">
    <w:name w:val="Footer Char"/>
    <w:basedOn w:val="DefaultParagraphFont"/>
    <w:link w:val="Footer"/>
    <w:uiPriority w:val="99"/>
    <w:rsid w:val="00E65D3F"/>
  </w:style>
  <w:style w:type="character" w:styleId="PageNumber">
    <w:name w:val="page number"/>
    <w:uiPriority w:val="99"/>
    <w:semiHidden/>
    <w:unhideWhenUsed/>
    <w:rsid w:val="00B1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A19F-962B-7342-96B9-1EA309EF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Alyce Mendoza</dc:creator>
  <cp:keywords/>
  <dc:description/>
  <cp:lastModifiedBy>Alyce Mendoza</cp:lastModifiedBy>
  <cp:revision>2</cp:revision>
  <dcterms:created xsi:type="dcterms:W3CDTF">2017-09-20T20:17:00Z</dcterms:created>
  <dcterms:modified xsi:type="dcterms:W3CDTF">2017-09-20T20:17:00Z</dcterms:modified>
</cp:coreProperties>
</file>